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94" w:rsidRDefault="00F97E94" w:rsidP="00F97E94">
      <w:pPr>
        <w:widowControl/>
        <w:suppressAutoHyphens w:val="0"/>
        <w:spacing w:before="240"/>
        <w:ind w:right="0" w:firstLine="540"/>
        <w:contextualSpacing/>
        <w:jc w:val="center"/>
      </w:pPr>
      <w:r>
        <w:rPr>
          <w:bCs w:val="0"/>
          <w:sz w:val="24"/>
          <w:szCs w:val="24"/>
          <w:lang w:eastAsia="ru-RU"/>
        </w:rPr>
        <w:t xml:space="preserve">ЗАКЛЮЧЕНИЕ О РЕЗУЛЬТАТАХ ОБЩЕСТВЕННЫХ ОБСУЖДЕНИЙ </w:t>
      </w:r>
    </w:p>
    <w:p w:rsidR="00F97E94" w:rsidRDefault="00F97E94" w:rsidP="00F97E94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F97E94" w:rsidRDefault="00F97E94" w:rsidP="00F97E94">
      <w:pPr>
        <w:widowControl/>
        <w:suppressAutoHyphens w:val="0"/>
        <w:ind w:right="0" w:firstLine="539"/>
        <w:contextualSpacing/>
        <w:jc w:val="center"/>
        <w:rPr>
          <w:b w:val="0"/>
          <w:bCs w:val="0"/>
          <w:sz w:val="24"/>
          <w:szCs w:val="24"/>
          <w:lang w:eastAsia="ru-RU"/>
        </w:rPr>
      </w:pPr>
      <w:proofErr w:type="spellStart"/>
      <w:r>
        <w:rPr>
          <w:b w:val="0"/>
          <w:sz w:val="24"/>
          <w:szCs w:val="24"/>
          <w:lang w:val="de-DE"/>
        </w:rPr>
        <w:t>по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проекту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решения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Думы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Советского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района</w:t>
      </w:r>
      <w:proofErr w:type="spellEnd"/>
      <w:r>
        <w:rPr>
          <w:rFonts w:ascii="Arial" w:hAnsi="Arial" w:cs="Arial"/>
          <w:b w:val="0"/>
          <w:sz w:val="24"/>
          <w:szCs w:val="24"/>
          <w:lang w:val="de-DE"/>
        </w:rPr>
        <w:t xml:space="preserve"> </w:t>
      </w:r>
      <w:r>
        <w:rPr>
          <w:b w:val="0"/>
          <w:sz w:val="24"/>
          <w:szCs w:val="24"/>
          <w:lang w:val="de-DE"/>
        </w:rPr>
        <w:t xml:space="preserve">«О </w:t>
      </w:r>
      <w:proofErr w:type="spellStart"/>
      <w:r>
        <w:rPr>
          <w:b w:val="0"/>
          <w:sz w:val="24"/>
          <w:szCs w:val="24"/>
          <w:lang w:val="de-DE"/>
        </w:rPr>
        <w:t>внесении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изменений</w:t>
      </w:r>
      <w:proofErr w:type="spellEnd"/>
      <w:r>
        <w:rPr>
          <w:b w:val="0"/>
          <w:sz w:val="24"/>
          <w:szCs w:val="24"/>
          <w:lang w:val="de-DE"/>
        </w:rPr>
        <w:t xml:space="preserve"> в </w:t>
      </w:r>
      <w:proofErr w:type="spellStart"/>
      <w:r>
        <w:rPr>
          <w:b w:val="0"/>
          <w:sz w:val="24"/>
          <w:szCs w:val="24"/>
          <w:lang w:val="de-DE"/>
        </w:rPr>
        <w:t>решение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Думы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Советского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района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от</w:t>
      </w:r>
      <w:proofErr w:type="spellEnd"/>
      <w:r>
        <w:rPr>
          <w:b w:val="0"/>
          <w:sz w:val="24"/>
          <w:szCs w:val="24"/>
          <w:lang w:val="de-DE"/>
        </w:rPr>
        <w:t xml:space="preserve"> 31.10.2013 № 254 «</w:t>
      </w:r>
      <w:proofErr w:type="spellStart"/>
      <w:r>
        <w:rPr>
          <w:b w:val="0"/>
          <w:sz w:val="24"/>
          <w:szCs w:val="24"/>
          <w:lang w:val="de-DE"/>
        </w:rPr>
        <w:t>Об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утверждении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lang w:val="de-DE"/>
        </w:rPr>
        <w:t>Правил</w:t>
      </w:r>
      <w:proofErr w:type="spellEnd"/>
      <w:r>
        <w:rPr>
          <w:rStyle w:val="a3"/>
          <w:sz w:val="24"/>
          <w:szCs w:val="24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lang w:val="de-DE"/>
        </w:rPr>
        <w:t>землепользования</w:t>
      </w:r>
      <w:proofErr w:type="spellEnd"/>
      <w:r>
        <w:rPr>
          <w:rStyle w:val="a3"/>
          <w:sz w:val="24"/>
          <w:szCs w:val="24"/>
          <w:lang w:val="de-DE"/>
        </w:rPr>
        <w:t xml:space="preserve"> и </w:t>
      </w:r>
      <w:proofErr w:type="spellStart"/>
      <w:r>
        <w:rPr>
          <w:rStyle w:val="a3"/>
          <w:sz w:val="24"/>
          <w:szCs w:val="24"/>
          <w:lang w:val="de-DE"/>
        </w:rPr>
        <w:t>застройки</w:t>
      </w:r>
      <w:proofErr w:type="spellEnd"/>
      <w:r>
        <w:rPr>
          <w:rStyle w:val="a3"/>
          <w:sz w:val="24"/>
          <w:szCs w:val="24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lang w:val="de-DE"/>
        </w:rPr>
        <w:t>межселенной</w:t>
      </w:r>
      <w:proofErr w:type="spellEnd"/>
      <w:r>
        <w:rPr>
          <w:rStyle w:val="a3"/>
          <w:sz w:val="24"/>
          <w:szCs w:val="24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lang w:val="de-DE"/>
        </w:rPr>
        <w:t>территории</w:t>
      </w:r>
      <w:proofErr w:type="spellEnd"/>
      <w:r>
        <w:rPr>
          <w:rStyle w:val="a3"/>
          <w:sz w:val="24"/>
          <w:szCs w:val="24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lang w:val="de-DE"/>
        </w:rPr>
        <w:t>Советского</w:t>
      </w:r>
      <w:proofErr w:type="spellEnd"/>
      <w:r>
        <w:rPr>
          <w:rStyle w:val="a3"/>
          <w:sz w:val="24"/>
          <w:szCs w:val="24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lang w:val="de-DE"/>
        </w:rPr>
        <w:t>района</w:t>
      </w:r>
      <w:proofErr w:type="spellEnd"/>
      <w:r>
        <w:rPr>
          <w:b w:val="0"/>
          <w:sz w:val="24"/>
          <w:szCs w:val="24"/>
          <w:lang w:val="de-DE"/>
        </w:rPr>
        <w:t>»</w:t>
      </w:r>
    </w:p>
    <w:p w:rsidR="00F97E94" w:rsidRDefault="00F97E94" w:rsidP="00F97E94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F97E94" w:rsidRDefault="00F97E94" w:rsidP="00F97E94">
      <w:pPr>
        <w:widowControl/>
        <w:suppressAutoHyphens w:val="0"/>
        <w:spacing w:before="240"/>
        <w:ind w:right="0" w:firstLine="540"/>
        <w:contextualSpacing/>
        <w:jc w:val="center"/>
      </w:pPr>
      <w:r>
        <w:rPr>
          <w:b w:val="0"/>
          <w:bCs w:val="0"/>
          <w:sz w:val="24"/>
          <w:szCs w:val="24"/>
          <w:lang w:eastAsia="ru-RU"/>
        </w:rPr>
        <w:t>№ 2     «23» июля 2019 г.</w:t>
      </w:r>
    </w:p>
    <w:p w:rsidR="00F97E94" w:rsidRDefault="00F97E94" w:rsidP="00F97E94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F97E94" w:rsidRDefault="00F97E94" w:rsidP="00F97E94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F97E94" w:rsidRDefault="00F97E94" w:rsidP="00F97E94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F97E94" w:rsidRDefault="00F97E94" w:rsidP="00F97E94">
      <w:pPr>
        <w:widowControl/>
        <w:suppressAutoHyphens w:val="0"/>
        <w:ind w:right="0" w:firstLine="539"/>
        <w:contextualSpacing/>
      </w:pPr>
      <w:r>
        <w:rPr>
          <w:sz w:val="24"/>
          <w:szCs w:val="24"/>
        </w:rPr>
        <w:t xml:space="preserve">Протокол общественных обсуждений </w:t>
      </w:r>
      <w:proofErr w:type="spellStart"/>
      <w:r>
        <w:rPr>
          <w:b w:val="0"/>
          <w:sz w:val="24"/>
          <w:szCs w:val="24"/>
          <w:u w:val="single"/>
          <w:lang w:val="de-DE"/>
        </w:rPr>
        <w:t>по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sz w:val="24"/>
          <w:szCs w:val="24"/>
          <w:u w:val="single"/>
          <w:lang w:val="de-DE"/>
        </w:rPr>
        <w:t>проекту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sz w:val="24"/>
          <w:szCs w:val="24"/>
          <w:u w:val="single"/>
          <w:lang w:val="de-DE"/>
        </w:rPr>
        <w:t>решения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sz w:val="24"/>
          <w:szCs w:val="24"/>
          <w:u w:val="single"/>
          <w:lang w:val="de-DE"/>
        </w:rPr>
        <w:t>Думы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sz w:val="24"/>
          <w:szCs w:val="24"/>
          <w:u w:val="single"/>
          <w:lang w:val="de-DE"/>
        </w:rPr>
        <w:t>Советского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sz w:val="24"/>
          <w:szCs w:val="24"/>
          <w:u w:val="single"/>
          <w:lang w:val="de-DE"/>
        </w:rPr>
        <w:t>района</w:t>
      </w:r>
      <w:proofErr w:type="spellEnd"/>
      <w:r>
        <w:rPr>
          <w:rFonts w:ascii="Arial" w:hAnsi="Arial" w:cs="Arial"/>
          <w:b w:val="0"/>
          <w:sz w:val="24"/>
          <w:szCs w:val="24"/>
          <w:u w:val="single"/>
          <w:lang w:val="de-DE"/>
        </w:rPr>
        <w:t xml:space="preserve"> </w:t>
      </w:r>
      <w:r>
        <w:rPr>
          <w:b w:val="0"/>
          <w:sz w:val="24"/>
          <w:szCs w:val="24"/>
          <w:u w:val="single"/>
          <w:lang w:val="de-DE"/>
        </w:rPr>
        <w:t xml:space="preserve">«О </w:t>
      </w:r>
      <w:proofErr w:type="spellStart"/>
      <w:r>
        <w:rPr>
          <w:b w:val="0"/>
          <w:sz w:val="24"/>
          <w:szCs w:val="24"/>
          <w:u w:val="single"/>
          <w:lang w:val="de-DE"/>
        </w:rPr>
        <w:t>внесении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sz w:val="24"/>
          <w:szCs w:val="24"/>
          <w:u w:val="single"/>
          <w:lang w:val="de-DE"/>
        </w:rPr>
        <w:t>изменений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в </w:t>
      </w:r>
      <w:proofErr w:type="spellStart"/>
      <w:r>
        <w:rPr>
          <w:b w:val="0"/>
          <w:sz w:val="24"/>
          <w:szCs w:val="24"/>
          <w:u w:val="single"/>
          <w:lang w:val="de-DE"/>
        </w:rPr>
        <w:t>решение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sz w:val="24"/>
          <w:szCs w:val="24"/>
          <w:u w:val="single"/>
          <w:lang w:val="de-DE"/>
        </w:rPr>
        <w:t>Думы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sz w:val="24"/>
          <w:szCs w:val="24"/>
          <w:u w:val="single"/>
          <w:lang w:val="de-DE"/>
        </w:rPr>
        <w:t>Советского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sz w:val="24"/>
          <w:szCs w:val="24"/>
          <w:u w:val="single"/>
          <w:lang w:val="de-DE"/>
        </w:rPr>
        <w:t>района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sz w:val="24"/>
          <w:szCs w:val="24"/>
          <w:u w:val="single"/>
          <w:lang w:val="de-DE"/>
        </w:rPr>
        <w:t>от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31.10.2013 № 254 «</w:t>
      </w:r>
      <w:proofErr w:type="spellStart"/>
      <w:r>
        <w:rPr>
          <w:b w:val="0"/>
          <w:sz w:val="24"/>
          <w:szCs w:val="24"/>
          <w:u w:val="single"/>
          <w:lang w:val="de-DE"/>
        </w:rPr>
        <w:t>Об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sz w:val="24"/>
          <w:szCs w:val="24"/>
          <w:u w:val="single"/>
          <w:lang w:val="de-DE"/>
        </w:rPr>
        <w:t>утверждении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Правил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землепользования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и </w:t>
      </w:r>
      <w:proofErr w:type="spellStart"/>
      <w:r>
        <w:rPr>
          <w:rStyle w:val="a3"/>
          <w:sz w:val="24"/>
          <w:szCs w:val="24"/>
          <w:u w:val="single"/>
          <w:lang w:val="de-DE"/>
        </w:rPr>
        <w:t>застройки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межселенной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территории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Советского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района</w:t>
      </w:r>
      <w:proofErr w:type="spellEnd"/>
      <w:r>
        <w:rPr>
          <w:b w:val="0"/>
          <w:sz w:val="24"/>
          <w:szCs w:val="24"/>
          <w:u w:val="single"/>
          <w:lang w:val="de-DE"/>
        </w:rPr>
        <w:t>»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 № 2 «23» июля 2019 г.</w:t>
      </w:r>
    </w:p>
    <w:p w:rsidR="00F97E94" w:rsidRDefault="00F97E94" w:rsidP="00F97E94">
      <w:pPr>
        <w:widowControl/>
        <w:suppressAutoHyphens w:val="0"/>
        <w:spacing w:before="240"/>
        <w:ind w:right="0" w:firstLine="539"/>
        <w:contextualSpacing/>
        <w:jc w:val="left"/>
      </w:pPr>
      <w:r>
        <w:rPr>
          <w:b w:val="0"/>
          <w:bCs w:val="0"/>
          <w:sz w:val="24"/>
          <w:szCs w:val="24"/>
          <w:lang w:eastAsia="ru-RU"/>
        </w:rPr>
        <w:tab/>
        <w:t xml:space="preserve"> </w:t>
      </w:r>
    </w:p>
    <w:p w:rsidR="00F97E94" w:rsidRDefault="00F97E94" w:rsidP="00F97E94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 xml:space="preserve">Количество участников общественных обсуждений: 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3 </w:t>
      </w:r>
    </w:p>
    <w:p w:rsidR="00F97E94" w:rsidRDefault="00F97E94" w:rsidP="00F97E94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F97E94" w:rsidRDefault="00F97E94" w:rsidP="00F97E94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 xml:space="preserve">Предложения и замечания участников общественных обсуждений: </w:t>
      </w:r>
    </w:p>
    <w:p w:rsidR="00F97E94" w:rsidRDefault="00F97E94" w:rsidP="00F97E94">
      <w:pPr>
        <w:widowControl/>
        <w:suppressAutoHyphens w:val="0"/>
        <w:spacing w:before="240"/>
        <w:ind w:right="0" w:firstLine="539"/>
        <w:contextualSpacing/>
      </w:pPr>
      <w:proofErr w:type="gramStart"/>
      <w:r>
        <w:rPr>
          <w:b w:val="0"/>
          <w:bCs w:val="0"/>
          <w:color w:val="333333"/>
          <w:sz w:val="24"/>
          <w:szCs w:val="24"/>
          <w:lang w:eastAsia="ru-RU"/>
        </w:rPr>
        <w:t>Предложение</w:t>
      </w:r>
      <w:proofErr w:type="gramEnd"/>
      <w:r>
        <w:rPr>
          <w:b w:val="0"/>
          <w:bCs w:val="0"/>
          <w:color w:val="333333"/>
          <w:sz w:val="24"/>
          <w:szCs w:val="24"/>
          <w:lang w:eastAsia="ru-RU"/>
        </w:rPr>
        <w:t xml:space="preserve"> поступившее по форме обратной связи размещенной на сайте администрации Советского района, в соответствии с которым предлагается:</w:t>
      </w:r>
    </w:p>
    <w:p w:rsidR="00F97E94" w:rsidRDefault="00F97E94" w:rsidP="00F97E94">
      <w:pPr>
        <w:widowControl/>
        <w:suppressAutoHyphens w:val="0"/>
        <w:spacing w:before="240"/>
        <w:ind w:right="0" w:firstLine="539"/>
        <w:contextualSpacing/>
      </w:pPr>
      <w:r>
        <w:rPr>
          <w:b w:val="0"/>
          <w:bCs w:val="0"/>
          <w:color w:val="333333"/>
          <w:sz w:val="24"/>
          <w:szCs w:val="24"/>
          <w:lang w:eastAsia="ru-RU"/>
        </w:rPr>
        <w:t>1.1 абзац 9 часть 1.1 статьи 3 приложения изложить в следующей редакции:</w:t>
      </w:r>
      <w:r>
        <w:rPr>
          <w:b w:val="0"/>
          <w:bCs w:val="0"/>
          <w:sz w:val="24"/>
          <w:szCs w:val="24"/>
          <w:lang w:eastAsia="ru-RU"/>
        </w:rPr>
        <w:br/>
      </w:r>
      <w:proofErr w:type="gramStart"/>
      <w:r>
        <w:rPr>
          <w:b w:val="0"/>
          <w:bCs w:val="0"/>
          <w:color w:val="333333"/>
          <w:sz w:val="24"/>
          <w:szCs w:val="24"/>
          <w:lang w:eastAsia="ru-RU"/>
        </w:rPr>
        <w:t>«Правила землепользования и застройки выполнены с учетом положений о территориальном планировании, содержащихся в документах территориального планирования, с учетом требований технических регламентов, сведений Единого государственного реестра недвижимости, сведений, документов, материалов, содержащихся в государственных информационных системах обеспечения градостроительной деятельности, заключения о результатах общественных обсуждений или публичных слушаний и предложений заинтересованных лиц.»;</w:t>
      </w:r>
      <w:r>
        <w:rPr>
          <w:b w:val="0"/>
          <w:bCs w:val="0"/>
          <w:sz w:val="24"/>
          <w:szCs w:val="24"/>
          <w:lang w:eastAsia="ru-RU"/>
        </w:rPr>
        <w:br/>
      </w:r>
      <w:r>
        <w:rPr>
          <w:b w:val="0"/>
          <w:bCs w:val="0"/>
          <w:sz w:val="24"/>
          <w:szCs w:val="24"/>
          <w:lang w:eastAsia="ru-RU"/>
        </w:rPr>
        <w:tab/>
      </w:r>
      <w:r>
        <w:rPr>
          <w:b w:val="0"/>
          <w:bCs w:val="0"/>
          <w:color w:val="333333"/>
          <w:sz w:val="24"/>
          <w:szCs w:val="24"/>
          <w:lang w:eastAsia="ru-RU"/>
        </w:rPr>
        <w:t>1.2 абзацы 1, 2 части 1.1 статьи 5 приложения изложить в</w:t>
      </w:r>
      <w:proofErr w:type="gramEnd"/>
      <w:r>
        <w:rPr>
          <w:b w:val="0"/>
          <w:bCs w:val="0"/>
          <w:color w:val="333333"/>
          <w:sz w:val="24"/>
          <w:szCs w:val="24"/>
          <w:lang w:eastAsia="ru-RU"/>
        </w:rPr>
        <w:t xml:space="preserve"> следующей редакции:</w:t>
      </w:r>
      <w:r>
        <w:rPr>
          <w:b w:val="0"/>
          <w:bCs w:val="0"/>
          <w:sz w:val="24"/>
          <w:szCs w:val="24"/>
          <w:lang w:eastAsia="ru-RU"/>
        </w:rPr>
        <w:br/>
      </w:r>
      <w:r>
        <w:rPr>
          <w:b w:val="0"/>
          <w:bCs w:val="0"/>
          <w:color w:val="333333"/>
          <w:sz w:val="24"/>
          <w:szCs w:val="24"/>
          <w:lang w:eastAsia="ru-RU"/>
        </w:rPr>
        <w:t>«1.1 Использование лесных участков (земли лесного фонда)</w:t>
      </w:r>
      <w:r>
        <w:rPr>
          <w:b w:val="0"/>
          <w:bCs w:val="0"/>
          <w:sz w:val="24"/>
          <w:szCs w:val="24"/>
          <w:lang w:eastAsia="ru-RU"/>
        </w:rPr>
        <w:br/>
      </w:r>
      <w:r>
        <w:rPr>
          <w:b w:val="0"/>
          <w:bCs w:val="0"/>
          <w:color w:val="333333"/>
          <w:sz w:val="24"/>
          <w:szCs w:val="24"/>
          <w:lang w:eastAsia="ru-RU"/>
        </w:rPr>
        <w:t xml:space="preserve">К землям лесного фонда относятся лесные земли и нелесные земли. К лесным землям относятся земли, на которых расположены леса, и земли, предназначенные для </w:t>
      </w:r>
      <w:proofErr w:type="spellStart"/>
      <w:r>
        <w:rPr>
          <w:b w:val="0"/>
          <w:bCs w:val="0"/>
          <w:color w:val="333333"/>
          <w:sz w:val="24"/>
          <w:szCs w:val="24"/>
          <w:lang w:eastAsia="ru-RU"/>
        </w:rPr>
        <w:t>лесовосстановления</w:t>
      </w:r>
      <w:proofErr w:type="spellEnd"/>
      <w:r>
        <w:rPr>
          <w:b w:val="0"/>
          <w:bCs w:val="0"/>
          <w:color w:val="333333"/>
          <w:sz w:val="24"/>
          <w:szCs w:val="24"/>
          <w:lang w:eastAsia="ru-RU"/>
        </w:rPr>
        <w:t xml:space="preserve"> (вырубки, гари, редины, пустыри, прогалины и другие). К нелесным землям относятся земли, необходимые для освоения лесов (просеки, дороги и другие), и земли, неудобные для использования (болота, </w:t>
      </w:r>
      <w:proofErr w:type="gramStart"/>
      <w:r>
        <w:rPr>
          <w:b w:val="0"/>
          <w:bCs w:val="0"/>
          <w:color w:val="333333"/>
          <w:sz w:val="24"/>
          <w:szCs w:val="24"/>
          <w:lang w:eastAsia="ru-RU"/>
        </w:rPr>
        <w:t>каменистые россыпи</w:t>
      </w:r>
      <w:proofErr w:type="gramEnd"/>
      <w:r>
        <w:rPr>
          <w:b w:val="0"/>
          <w:bCs w:val="0"/>
          <w:color w:val="333333"/>
          <w:sz w:val="24"/>
          <w:szCs w:val="24"/>
          <w:lang w:eastAsia="ru-RU"/>
        </w:rPr>
        <w:t xml:space="preserve"> и другие). Границы земель лесного фонда определяются границами лесничеств. Использование лесов регулируется следующими нормативно-правовыми документами:</w:t>
      </w:r>
    </w:p>
    <w:p w:rsidR="00F97E94" w:rsidRDefault="00F97E94" w:rsidP="00F97E94">
      <w:pPr>
        <w:widowControl/>
        <w:suppressAutoHyphens w:val="0"/>
        <w:spacing w:before="240"/>
        <w:ind w:right="0" w:firstLine="539"/>
        <w:contextualSpacing/>
      </w:pPr>
      <w:r>
        <w:rPr>
          <w:b w:val="0"/>
          <w:bCs w:val="0"/>
          <w:color w:val="333333"/>
          <w:sz w:val="24"/>
          <w:szCs w:val="24"/>
          <w:lang w:eastAsia="ru-RU"/>
        </w:rPr>
        <w:t>- Федеральным законом от 04.12.2006 № 200-ФЗ «Лесной кодекс Российской Федерации»;</w:t>
      </w:r>
    </w:p>
    <w:p w:rsidR="00F97E94" w:rsidRDefault="00F97E94" w:rsidP="00F97E94">
      <w:pPr>
        <w:widowControl/>
        <w:suppressAutoHyphens w:val="0"/>
        <w:spacing w:before="240"/>
        <w:ind w:right="0" w:firstLine="539"/>
        <w:contextualSpacing/>
      </w:pPr>
      <w:r>
        <w:rPr>
          <w:b w:val="0"/>
          <w:bCs w:val="0"/>
          <w:color w:val="333333"/>
          <w:sz w:val="24"/>
          <w:szCs w:val="24"/>
          <w:lang w:eastAsia="ru-RU"/>
        </w:rPr>
        <w:t>- Постановлением Правительства Российской Федерации от 28.01.2006 № 48 «О составе и порядке подготовки документации о переводе земель лесного фонда в земли иных (других) категорий».</w:t>
      </w:r>
    </w:p>
    <w:p w:rsidR="00F97E94" w:rsidRDefault="00F97E94" w:rsidP="00F97E94">
      <w:pPr>
        <w:widowControl/>
        <w:suppressAutoHyphens w:val="0"/>
        <w:spacing w:before="240"/>
        <w:ind w:right="0" w:firstLine="539"/>
        <w:contextualSpacing/>
      </w:pPr>
      <w:r>
        <w:rPr>
          <w:b w:val="0"/>
          <w:bCs w:val="0"/>
          <w:color w:val="333333"/>
          <w:sz w:val="24"/>
          <w:szCs w:val="24"/>
          <w:lang w:eastAsia="ru-RU"/>
        </w:rPr>
        <w:t>1.3 абзац 14 части 1.2 статьи 5 приложения исключить.</w:t>
      </w:r>
      <w:r>
        <w:rPr>
          <w:b w:val="0"/>
          <w:bCs w:val="0"/>
          <w:sz w:val="24"/>
          <w:szCs w:val="24"/>
          <w:lang w:eastAsia="ru-RU"/>
        </w:rPr>
        <w:t xml:space="preserve"> </w:t>
      </w:r>
    </w:p>
    <w:p w:rsidR="00F97E94" w:rsidRDefault="00F97E94" w:rsidP="00F97E94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F97E94" w:rsidRDefault="00F97E94" w:rsidP="00F97E94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 xml:space="preserve">Выводы по результатам общественных обсуждений: </w:t>
      </w:r>
      <w:r>
        <w:rPr>
          <w:b w:val="0"/>
          <w:bCs w:val="0"/>
          <w:sz w:val="24"/>
          <w:szCs w:val="24"/>
          <w:u w:val="single"/>
        </w:rPr>
        <w:t xml:space="preserve">Общественные обсуждения по проекту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решения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Думы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Советского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района</w:t>
      </w:r>
      <w:proofErr w:type="spellEnd"/>
      <w:r>
        <w:rPr>
          <w:rFonts w:ascii="Arial" w:hAnsi="Arial" w:cs="Arial"/>
          <w:b w:val="0"/>
          <w:bCs w:val="0"/>
          <w:sz w:val="24"/>
          <w:szCs w:val="24"/>
          <w:u w:val="single"/>
          <w:lang w:val="de-DE"/>
        </w:rPr>
        <w:t xml:space="preserve"> </w:t>
      </w:r>
      <w:r>
        <w:rPr>
          <w:b w:val="0"/>
          <w:bCs w:val="0"/>
          <w:sz w:val="24"/>
          <w:szCs w:val="24"/>
          <w:u w:val="single"/>
          <w:lang w:val="de-DE"/>
        </w:rPr>
        <w:t xml:space="preserve">«О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внесении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изменений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в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решение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Думы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Советского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района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от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31.10.2013 № 254 «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Об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утверждении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Правил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землепользования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и </w:t>
      </w:r>
      <w:proofErr w:type="spellStart"/>
      <w:r>
        <w:rPr>
          <w:rStyle w:val="a3"/>
          <w:sz w:val="24"/>
          <w:szCs w:val="24"/>
          <w:u w:val="single"/>
          <w:lang w:val="de-DE"/>
        </w:rPr>
        <w:t>застройки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межселенной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территории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Советского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района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» </w:t>
      </w:r>
      <w:r>
        <w:rPr>
          <w:b w:val="0"/>
          <w:bCs w:val="0"/>
          <w:sz w:val="24"/>
          <w:szCs w:val="24"/>
          <w:u w:val="single"/>
        </w:rPr>
        <w:t>проведены в соответствии с законодательством Российской Федерации и порядком организации и проведения общественных обсуждений в Советском районе.</w:t>
      </w:r>
      <w:r>
        <w:rPr>
          <w:b w:val="0"/>
          <w:bCs w:val="0"/>
          <w:sz w:val="24"/>
          <w:szCs w:val="24"/>
          <w:lang w:eastAsia="ru-RU"/>
        </w:rPr>
        <w:t xml:space="preserve"> </w:t>
      </w:r>
    </w:p>
    <w:p w:rsidR="00F97E94" w:rsidRDefault="00F97E94" w:rsidP="00F97E94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F97E94" w:rsidRDefault="00F97E94" w:rsidP="00F97E94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lastRenderedPageBreak/>
        <w:t xml:space="preserve">Рекомендации организатора общественных обсуждений: 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внести изменения в Правила землепользования и застройки </w:t>
      </w:r>
      <w:proofErr w:type="spellStart"/>
      <w:r>
        <w:rPr>
          <w:rStyle w:val="a3"/>
          <w:sz w:val="24"/>
          <w:szCs w:val="24"/>
          <w:u w:val="single"/>
          <w:lang w:val="de-DE"/>
        </w:rPr>
        <w:t>межселенной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территории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Советского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района</w:t>
      </w:r>
      <w:proofErr w:type="spellEnd"/>
      <w:r>
        <w:rPr>
          <w:rStyle w:val="a3"/>
          <w:sz w:val="24"/>
          <w:szCs w:val="24"/>
          <w:u w:val="single"/>
        </w:rPr>
        <w:t xml:space="preserve">, утвержденные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решение</w:t>
      </w:r>
      <w:proofErr w:type="spellEnd"/>
      <w:r>
        <w:rPr>
          <w:b w:val="0"/>
          <w:bCs w:val="0"/>
          <w:sz w:val="24"/>
          <w:szCs w:val="24"/>
          <w:u w:val="single"/>
        </w:rPr>
        <w:t>м</w:t>
      </w:r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Думы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Советского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района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от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31.10.2013 № 254</w:t>
      </w:r>
      <w:r>
        <w:rPr>
          <w:b w:val="0"/>
          <w:bCs w:val="0"/>
          <w:sz w:val="24"/>
          <w:szCs w:val="24"/>
          <w:u w:val="single"/>
        </w:rPr>
        <w:t>.</w:t>
      </w:r>
    </w:p>
    <w:p w:rsidR="00F97E94" w:rsidRDefault="00F97E94" w:rsidP="00F97E94">
      <w:pPr>
        <w:widowControl/>
        <w:suppressAutoHyphens w:val="0"/>
        <w:spacing w:before="240"/>
        <w:ind w:right="0" w:firstLine="540"/>
        <w:contextualSpacing/>
        <w:jc w:val="left"/>
      </w:pPr>
    </w:p>
    <w:p w:rsidR="00F97E94" w:rsidRDefault="00F97E94" w:rsidP="00F97E94">
      <w:pPr>
        <w:widowControl/>
        <w:suppressAutoHyphens w:val="0"/>
        <w:spacing w:before="240"/>
        <w:ind w:right="0" w:firstLine="540"/>
        <w:contextualSpacing/>
        <w:jc w:val="left"/>
      </w:pPr>
    </w:p>
    <w:p w:rsidR="00F97E94" w:rsidRDefault="00F97E94" w:rsidP="00F97E94">
      <w:pPr>
        <w:widowControl/>
        <w:suppressAutoHyphens w:val="0"/>
        <w:spacing w:before="240"/>
        <w:ind w:right="0" w:firstLine="540"/>
        <w:contextualSpacing/>
        <w:jc w:val="left"/>
      </w:pPr>
    </w:p>
    <w:p w:rsidR="00F97E94" w:rsidRDefault="00F97E94" w:rsidP="00F97E94">
      <w:pPr>
        <w:widowControl/>
        <w:suppressAutoHyphens w:val="0"/>
        <w:spacing w:before="240"/>
        <w:ind w:right="0" w:firstLine="540"/>
        <w:contextualSpacing/>
        <w:jc w:val="left"/>
      </w:pPr>
    </w:p>
    <w:p w:rsidR="00F97E94" w:rsidRPr="00265425" w:rsidRDefault="00F97E94" w:rsidP="00F97E94">
      <w:pPr>
        <w:ind w:right="109" w:firstLine="0"/>
        <w:contextualSpacing/>
        <w:rPr>
          <w:b w:val="0"/>
          <w:sz w:val="24"/>
          <w:szCs w:val="24"/>
        </w:rPr>
      </w:pPr>
      <w:r w:rsidRPr="00265425">
        <w:rPr>
          <w:b w:val="0"/>
          <w:sz w:val="24"/>
          <w:szCs w:val="24"/>
        </w:rPr>
        <w:t xml:space="preserve">Председатель  комиссии </w:t>
      </w:r>
    </w:p>
    <w:p w:rsidR="00F97E94" w:rsidRPr="00265425" w:rsidRDefault="00F97E94" w:rsidP="00F97E94">
      <w:pPr>
        <w:ind w:right="109" w:firstLine="0"/>
        <w:contextualSpacing/>
        <w:rPr>
          <w:b w:val="0"/>
          <w:sz w:val="24"/>
          <w:szCs w:val="24"/>
        </w:rPr>
      </w:pPr>
      <w:r w:rsidRPr="00265425">
        <w:rPr>
          <w:b w:val="0"/>
          <w:sz w:val="24"/>
          <w:szCs w:val="24"/>
        </w:rPr>
        <w:t>по подготовке проектов Правил</w:t>
      </w:r>
    </w:p>
    <w:p w:rsidR="00F97E94" w:rsidRPr="00265425" w:rsidRDefault="00F97E94" w:rsidP="00F97E94">
      <w:pPr>
        <w:ind w:right="109" w:firstLine="0"/>
        <w:contextualSpacing/>
        <w:rPr>
          <w:b w:val="0"/>
          <w:sz w:val="24"/>
          <w:szCs w:val="24"/>
        </w:rPr>
      </w:pPr>
      <w:r w:rsidRPr="00265425">
        <w:rPr>
          <w:b w:val="0"/>
          <w:sz w:val="24"/>
          <w:szCs w:val="24"/>
        </w:rPr>
        <w:t xml:space="preserve">землепользования и застройки      </w:t>
      </w:r>
      <w:r>
        <w:rPr>
          <w:b w:val="0"/>
          <w:sz w:val="24"/>
          <w:szCs w:val="24"/>
        </w:rPr>
        <w:t xml:space="preserve">            </w:t>
      </w:r>
      <w:r w:rsidRPr="00265425">
        <w:rPr>
          <w:b w:val="0"/>
          <w:sz w:val="24"/>
          <w:szCs w:val="24"/>
        </w:rPr>
        <w:t xml:space="preserve">                                                              Н.С. Яковлев                            </w:t>
      </w:r>
    </w:p>
    <w:p w:rsidR="00F97E94" w:rsidRDefault="00F97E94" w:rsidP="00F97E94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F97E94" w:rsidRDefault="00F97E94" w:rsidP="00F97E94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F97E94" w:rsidRPr="00265425" w:rsidRDefault="00F97E94" w:rsidP="00F97E94">
      <w:pPr>
        <w:ind w:right="109" w:firstLine="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Секретарь</w:t>
      </w:r>
      <w:r w:rsidRPr="00265425">
        <w:rPr>
          <w:b w:val="0"/>
          <w:sz w:val="24"/>
          <w:szCs w:val="24"/>
        </w:rPr>
        <w:t xml:space="preserve"> комиссии </w:t>
      </w:r>
    </w:p>
    <w:p w:rsidR="00F97E94" w:rsidRPr="00265425" w:rsidRDefault="00F97E94" w:rsidP="00F97E94">
      <w:pPr>
        <w:ind w:right="109" w:firstLine="0"/>
        <w:contextualSpacing/>
        <w:rPr>
          <w:b w:val="0"/>
          <w:sz w:val="24"/>
          <w:szCs w:val="24"/>
        </w:rPr>
      </w:pPr>
      <w:r w:rsidRPr="00265425">
        <w:rPr>
          <w:b w:val="0"/>
          <w:sz w:val="24"/>
          <w:szCs w:val="24"/>
        </w:rPr>
        <w:t>по подготовке проектов Правил</w:t>
      </w:r>
    </w:p>
    <w:p w:rsidR="00F97E94" w:rsidRDefault="00F97E94" w:rsidP="00F97E94">
      <w:pPr>
        <w:widowControl/>
        <w:suppressAutoHyphens w:val="0"/>
        <w:spacing w:before="240"/>
        <w:ind w:right="0" w:firstLine="0"/>
        <w:contextualSpacing/>
        <w:rPr>
          <w:b w:val="0"/>
          <w:bCs w:val="0"/>
          <w:sz w:val="24"/>
          <w:szCs w:val="24"/>
          <w:lang w:eastAsia="ru-RU"/>
        </w:rPr>
      </w:pPr>
      <w:r w:rsidRPr="00265425">
        <w:rPr>
          <w:b w:val="0"/>
          <w:sz w:val="24"/>
          <w:szCs w:val="24"/>
        </w:rPr>
        <w:t xml:space="preserve">землепользования и застройки      </w:t>
      </w:r>
      <w:r>
        <w:rPr>
          <w:b w:val="0"/>
          <w:sz w:val="24"/>
          <w:szCs w:val="24"/>
        </w:rPr>
        <w:t xml:space="preserve">            </w:t>
      </w:r>
      <w:r w:rsidRPr="00265425">
        <w:rPr>
          <w:b w:val="0"/>
          <w:sz w:val="24"/>
          <w:szCs w:val="24"/>
        </w:rPr>
        <w:t xml:space="preserve">                                                              </w:t>
      </w:r>
      <w:r>
        <w:rPr>
          <w:b w:val="0"/>
          <w:sz w:val="24"/>
          <w:szCs w:val="24"/>
        </w:rPr>
        <w:t>М.В. Тихонова</w:t>
      </w:r>
    </w:p>
    <w:p w:rsidR="00F97E94" w:rsidRDefault="00F97E94" w:rsidP="00F97E94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F97E94" w:rsidRDefault="00F97E94" w:rsidP="00F97E94">
      <w:pPr>
        <w:widowControl/>
        <w:suppressAutoHyphens w:val="0"/>
        <w:spacing w:before="240"/>
        <w:ind w:right="0" w:firstLine="540"/>
        <w:contextualSpacing/>
        <w:jc w:val="left"/>
      </w:pPr>
    </w:p>
    <w:p w:rsidR="00F97E94" w:rsidRDefault="00F97E94" w:rsidP="00F97E94"/>
    <w:p w:rsidR="00D04D39" w:rsidRDefault="00D04D39">
      <w:bookmarkStart w:id="0" w:name="_GoBack"/>
      <w:bookmarkEnd w:id="0"/>
    </w:p>
    <w:sectPr w:rsidR="00D04D39" w:rsidSect="00265425">
      <w:pgSz w:w="11906" w:h="16838"/>
      <w:pgMar w:top="1191" w:right="624" w:bottom="851" w:left="175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94"/>
    <w:rsid w:val="000E1641"/>
    <w:rsid w:val="002822E2"/>
    <w:rsid w:val="009D4E57"/>
    <w:rsid w:val="00D04D39"/>
    <w:rsid w:val="00F9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94"/>
    <w:pPr>
      <w:widowControl w:val="0"/>
      <w:suppressAutoHyphens/>
      <w:spacing w:after="0" w:line="240" w:lineRule="auto"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97E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94"/>
    <w:pPr>
      <w:widowControl w:val="0"/>
      <w:suppressAutoHyphens/>
      <w:spacing w:after="0" w:line="240" w:lineRule="auto"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97E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Мария Владимировна</dc:creator>
  <cp:lastModifiedBy>Тихонова Мария Владимировна</cp:lastModifiedBy>
  <cp:revision>1</cp:revision>
  <dcterms:created xsi:type="dcterms:W3CDTF">2021-11-01T10:07:00Z</dcterms:created>
  <dcterms:modified xsi:type="dcterms:W3CDTF">2021-11-01T10:08:00Z</dcterms:modified>
</cp:coreProperties>
</file>